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6AC" w:rsidRPr="00AA76AC" w:rsidRDefault="00AA76AC" w:rsidP="00E3047E">
      <w:pPr>
        <w:spacing w:line="360" w:lineRule="auto"/>
        <w:rPr>
          <w:color w:val="222222"/>
          <w:shd w:val="clear" w:color="auto" w:fill="FFFFFF"/>
        </w:rPr>
      </w:pPr>
      <w:r w:rsidRPr="00AA76AC">
        <w:rPr>
          <w:color w:val="222222"/>
          <w:shd w:val="clear" w:color="auto" w:fill="FFFFFF"/>
        </w:rPr>
        <w:t>Name</w:t>
      </w:r>
    </w:p>
    <w:p w:rsidR="00AA76AC" w:rsidRPr="00AA76AC" w:rsidRDefault="006A5ABB" w:rsidP="00E3047E">
      <w:pPr>
        <w:spacing w:line="360" w:lineRule="auto"/>
        <w:rPr>
          <w:color w:val="222222"/>
          <w:shd w:val="clear" w:color="auto" w:fill="FFFFFF"/>
        </w:rPr>
      </w:pPr>
      <w:r>
        <w:rPr>
          <w:color w:val="222222"/>
          <w:shd w:val="clear" w:color="auto" w:fill="FFFFFF"/>
        </w:rPr>
        <w:t>Professor’s N</w:t>
      </w:r>
      <w:r w:rsidR="00AA76AC" w:rsidRPr="00AA76AC">
        <w:rPr>
          <w:color w:val="222222"/>
          <w:shd w:val="clear" w:color="auto" w:fill="FFFFFF"/>
        </w:rPr>
        <w:t>ame</w:t>
      </w:r>
    </w:p>
    <w:p w:rsidR="00AA76AC" w:rsidRPr="00AA76AC" w:rsidRDefault="00AA76AC" w:rsidP="00E3047E">
      <w:pPr>
        <w:spacing w:line="360" w:lineRule="auto"/>
        <w:rPr>
          <w:color w:val="222222"/>
          <w:shd w:val="clear" w:color="auto" w:fill="FFFFFF"/>
        </w:rPr>
      </w:pPr>
      <w:r w:rsidRPr="00AA76AC">
        <w:rPr>
          <w:color w:val="222222"/>
          <w:shd w:val="clear" w:color="auto" w:fill="FFFFFF"/>
        </w:rPr>
        <w:t>Course</w:t>
      </w:r>
    </w:p>
    <w:p w:rsidR="00AA76AC" w:rsidRPr="00AA76AC" w:rsidRDefault="00AA76AC" w:rsidP="00E3047E">
      <w:pPr>
        <w:spacing w:line="360" w:lineRule="auto"/>
        <w:rPr>
          <w:color w:val="222222"/>
          <w:shd w:val="clear" w:color="auto" w:fill="FFFFFF"/>
        </w:rPr>
      </w:pPr>
      <w:r w:rsidRPr="00AA76AC">
        <w:rPr>
          <w:color w:val="222222"/>
          <w:shd w:val="clear" w:color="auto" w:fill="FFFFFF"/>
        </w:rPr>
        <w:t>Date</w:t>
      </w:r>
    </w:p>
    <w:p w:rsidR="00AA76AC" w:rsidRPr="00AA76AC" w:rsidRDefault="00D12FC7" w:rsidP="00E3047E">
      <w:pPr>
        <w:spacing w:line="360" w:lineRule="auto"/>
        <w:jc w:val="center"/>
        <w:rPr>
          <w:color w:val="222222"/>
          <w:shd w:val="clear" w:color="auto" w:fill="FFFFFF"/>
        </w:rPr>
      </w:pPr>
      <w:r>
        <w:rPr>
          <w:color w:val="222222"/>
          <w:shd w:val="clear" w:color="auto" w:fill="FFFFFF"/>
        </w:rPr>
        <w:t>Annotation on Everything that rises must converge; Focus on Race and Inequality.</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Brown, K. Steven, et al. "Confronting Structural Racism in Research and Policy Analysis." (2019).</w:t>
      </w:r>
    </w:p>
    <w:p w:rsidR="003C6F90" w:rsidRPr="00AA76AC" w:rsidRDefault="003C6F90" w:rsidP="00E3047E">
      <w:pPr>
        <w:spacing w:line="360" w:lineRule="auto"/>
        <w:ind w:firstLine="720"/>
        <w:rPr>
          <w:color w:val="222222"/>
          <w:shd w:val="clear" w:color="auto" w:fill="FFFFFF"/>
        </w:rPr>
      </w:pPr>
      <w:r w:rsidRPr="00AA76AC">
        <w:rPr>
          <w:color w:val="222222"/>
          <w:shd w:val="clear" w:color="auto" w:fill="FFFFFF"/>
        </w:rPr>
        <w:t xml:space="preserve">Ethnic and racial disparities figures show that much analysis is conducted by policy research organizations in the United States (Brown et al., 10). However, organizations rarely focus on the elements of exclusion, subjugation, discrimination and injustices that have led to inequalities. This article is very authoritative because it looks at the issue of racism and inequality in a different perspective. In other words, this article has examined </w:t>
      </w:r>
      <w:r w:rsidR="00E3047E">
        <w:rPr>
          <w:color w:val="222222"/>
          <w:shd w:val="clear" w:color="auto" w:fill="FFFFFF"/>
        </w:rPr>
        <w:t>policies and Acts that law makers in</w:t>
      </w:r>
      <w:r w:rsidRPr="00AA76AC">
        <w:rPr>
          <w:color w:val="222222"/>
          <w:shd w:val="clear" w:color="auto" w:fill="FFFFFF"/>
        </w:rPr>
        <w:t xml:space="preserve"> the United States have enacted with an aim to end racism among cultures. Again, this article is very relevant because it complements my argument in the article provided. It is also relevant to my argument since it gives a better relationship between bigotry and the response it has heard from scholars and policy makers. This article will be resourceful while writing my final paper</w:t>
      </w:r>
      <w:r w:rsidR="00D12FC7">
        <w:rPr>
          <w:color w:val="222222"/>
          <w:shd w:val="clear" w:color="auto" w:fill="FFFFFF"/>
        </w:rPr>
        <w:t xml:space="preserve"> as it will be connected to Falnnery O’ Conner’s arguments on racism.</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Gillborn, David. "Intersectionality, critical race theory, and the primacy of racism: Race, class, gender, and disability in education." </w:t>
      </w:r>
      <w:r w:rsidRPr="00AA76AC">
        <w:rPr>
          <w:i/>
          <w:iCs/>
          <w:color w:val="222222"/>
          <w:shd w:val="clear" w:color="auto" w:fill="FFFFFF"/>
        </w:rPr>
        <w:t>Qualitative Inquiry</w:t>
      </w:r>
      <w:r w:rsidRPr="00AA76AC">
        <w:rPr>
          <w:color w:val="222222"/>
          <w:shd w:val="clear" w:color="auto" w:fill="FFFFFF"/>
        </w:rPr>
        <w:t> 21.3 (2015): 277-287.</w:t>
      </w:r>
    </w:p>
    <w:p w:rsidR="003C6F90" w:rsidRPr="00AA76AC" w:rsidRDefault="00E3047E" w:rsidP="00E3047E">
      <w:pPr>
        <w:spacing w:line="360" w:lineRule="auto"/>
        <w:ind w:firstLine="720"/>
        <w:rPr>
          <w:color w:val="222222"/>
          <w:shd w:val="clear" w:color="auto" w:fill="FFFFFF"/>
        </w:rPr>
      </w:pPr>
      <w:r>
        <w:rPr>
          <w:color w:val="222222"/>
          <w:shd w:val="clear" w:color="auto" w:fill="FFFFFF"/>
        </w:rPr>
        <w:t>There is an assertion that i</w:t>
      </w:r>
      <w:r w:rsidR="003C6F90" w:rsidRPr="00AA76AC">
        <w:rPr>
          <w:color w:val="222222"/>
          <w:shd w:val="clear" w:color="auto" w:fill="FFFFFF"/>
        </w:rPr>
        <w:t xml:space="preserve">ntersectionality is a fundamental aspect towards understanding race and inequality in critical race theory in education since the roles of gender, class and race are fundamental in the deployment and construction of disability education among cultures (Gillborn 7). This article is as authoritative because scholars </w:t>
      </w:r>
      <w:r w:rsidR="00F768CF">
        <w:rPr>
          <w:color w:val="222222"/>
          <w:shd w:val="clear" w:color="auto" w:fill="FFFFFF"/>
        </w:rPr>
        <w:t>have explained racism</w:t>
      </w:r>
      <w:r w:rsidR="003C6F90" w:rsidRPr="00AA76AC">
        <w:rPr>
          <w:color w:val="222222"/>
          <w:shd w:val="clear" w:color="auto" w:fill="FFFFFF"/>
        </w:rPr>
        <w:t xml:space="preserve"> using the approach of social, economic and historical context hence understanding race in a better way. As such, this article is relevant to my argument since it links focuses on how race is practiced in education and other social aspects in life.</w:t>
      </w:r>
      <w:r w:rsidR="00F768CF">
        <w:rPr>
          <w:color w:val="222222"/>
          <w:shd w:val="clear" w:color="auto" w:fill="FFFFFF"/>
        </w:rPr>
        <w:t xml:space="preserve"> The journal will be vital whi</w:t>
      </w:r>
      <w:r w:rsidR="00D12FC7">
        <w:rPr>
          <w:color w:val="222222"/>
          <w:shd w:val="clear" w:color="auto" w:fill="FFFFFF"/>
        </w:rPr>
        <w:t>le writing my final assignment in focusing on how racial aspects have become dominant in the society and the arguments provided will be linked to</w:t>
      </w:r>
      <w:r w:rsidR="00D12FC7" w:rsidRPr="00D12FC7">
        <w:rPr>
          <w:color w:val="222222"/>
          <w:shd w:val="clear" w:color="auto" w:fill="FFFFFF"/>
        </w:rPr>
        <w:t xml:space="preserve"> </w:t>
      </w:r>
      <w:r w:rsidR="00D12FC7">
        <w:rPr>
          <w:color w:val="222222"/>
          <w:shd w:val="clear" w:color="auto" w:fill="FFFFFF"/>
        </w:rPr>
        <w:t>Flannery O’ Conner’s arguments on racism.</w:t>
      </w:r>
    </w:p>
    <w:p w:rsidR="003C6F90" w:rsidRPr="00AA76AC" w:rsidRDefault="003C6F90" w:rsidP="00E3047E">
      <w:pPr>
        <w:spacing w:line="360" w:lineRule="auto"/>
        <w:rPr>
          <w:color w:val="222222"/>
          <w:shd w:val="clear" w:color="auto" w:fill="FFFFFF"/>
        </w:rPr>
      </w:pPr>
      <w:r w:rsidRPr="00AA76AC">
        <w:rPr>
          <w:color w:val="222222"/>
          <w:shd w:val="clear" w:color="auto" w:fill="FFFFFF"/>
        </w:rPr>
        <w:lastRenderedPageBreak/>
        <w:t>Kraus, Michael, et al. "The Misperception of Racial Economic Inequality." (2019).</w:t>
      </w:r>
    </w:p>
    <w:p w:rsidR="003C6F90" w:rsidRPr="00AA76AC" w:rsidRDefault="003C6F90" w:rsidP="00E3047E">
      <w:pPr>
        <w:spacing w:line="360" w:lineRule="auto"/>
        <w:ind w:firstLine="720"/>
        <w:rPr>
          <w:color w:val="222222"/>
          <w:shd w:val="clear" w:color="auto" w:fill="FFFFFF"/>
        </w:rPr>
      </w:pPr>
      <w:r w:rsidRPr="00AA76AC">
        <w:rPr>
          <w:color w:val="222222"/>
          <w:shd w:val="clear" w:color="auto" w:fill="FFFFFF"/>
        </w:rPr>
        <w:t xml:space="preserve">Racial economic inequality has been a foundational element in the United States although many Americans are always ignorant to it. According to Kraus et al. (10), this article tends to focus on the psychology that governs and explains the reasons for this ignorance. Therefore, it is evident that Americans are ignorant to racial economic inequality since they underestimate its consequences. Besides, this article is authoritative because it provides meaningful evidence regarding the beliefs on social equality and racism in the context of wealth using justifications backed by psychologists. The article is also relevant to my argument since it focuses on patterns of discrimination, racism and inequality among </w:t>
      </w:r>
      <w:r w:rsidR="00D12FC7">
        <w:rPr>
          <w:color w:val="222222"/>
          <w:shd w:val="clear" w:color="auto" w:fill="FFFFFF"/>
        </w:rPr>
        <w:t xml:space="preserve">families in the United States and as such, it </w:t>
      </w:r>
      <w:r w:rsidRPr="00AA76AC">
        <w:rPr>
          <w:color w:val="222222"/>
          <w:shd w:val="clear" w:color="auto" w:fill="FFFFFF"/>
        </w:rPr>
        <w:t>will be</w:t>
      </w:r>
      <w:r w:rsidR="00D12FC7">
        <w:rPr>
          <w:color w:val="222222"/>
          <w:shd w:val="clear" w:color="auto" w:fill="FFFFFF"/>
        </w:rPr>
        <w:t xml:space="preserve"> used in writing my final paper.</w:t>
      </w:r>
    </w:p>
    <w:p w:rsidR="00B82880" w:rsidRPr="00AA76AC" w:rsidRDefault="00CE1991" w:rsidP="00E3047E">
      <w:pPr>
        <w:spacing w:line="360" w:lineRule="auto"/>
        <w:rPr>
          <w:color w:val="222222"/>
          <w:shd w:val="clear" w:color="auto" w:fill="FFFFFF"/>
        </w:rPr>
      </w:pPr>
      <w:r w:rsidRPr="00AA76AC">
        <w:rPr>
          <w:color w:val="222222"/>
          <w:shd w:val="clear" w:color="auto" w:fill="FFFFFF"/>
        </w:rPr>
        <w:t>Thomas, Destiny, et al. "Racism." (2017).</w:t>
      </w:r>
    </w:p>
    <w:p w:rsidR="00CE1991" w:rsidRPr="00AA76AC" w:rsidRDefault="00CE1991" w:rsidP="00E3047E">
      <w:pPr>
        <w:spacing w:line="360" w:lineRule="auto"/>
        <w:ind w:firstLine="720"/>
        <w:rPr>
          <w:color w:val="222222"/>
          <w:shd w:val="clear" w:color="auto" w:fill="FFFFFF"/>
        </w:rPr>
      </w:pPr>
      <w:r w:rsidRPr="00AA76AC">
        <w:rPr>
          <w:color w:val="222222"/>
          <w:shd w:val="clear" w:color="auto" w:fill="FFFFFF"/>
        </w:rPr>
        <w:t xml:space="preserve">Racism has been a prevalent issue in our modern society. In most cases, people tend to be more cautious on being racist after they shift places with another races. As a result, they embrace racist actions such as social inequality, stereotyping and institutionalized racism. This journal article is very authoritative because it has been written based on the modern context of the United States. As such, </w:t>
      </w:r>
      <w:r w:rsidR="00CB0C82" w:rsidRPr="00AA76AC">
        <w:rPr>
          <w:color w:val="222222"/>
          <w:shd w:val="clear" w:color="auto" w:fill="FFFFFF"/>
        </w:rPr>
        <w:t>attitudes</w:t>
      </w:r>
      <w:r w:rsidRPr="00AA76AC">
        <w:rPr>
          <w:color w:val="222222"/>
          <w:shd w:val="clear" w:color="auto" w:fill="FFFFFF"/>
        </w:rPr>
        <w:t xml:space="preserve"> on racial </w:t>
      </w:r>
      <w:r w:rsidR="00CB0C82" w:rsidRPr="00AA76AC">
        <w:rPr>
          <w:color w:val="222222"/>
          <w:shd w:val="clear" w:color="auto" w:fill="FFFFFF"/>
        </w:rPr>
        <w:t>inequality</w:t>
      </w:r>
      <w:r w:rsidR="006A5ABB">
        <w:rPr>
          <w:color w:val="222222"/>
          <w:shd w:val="clear" w:color="auto" w:fill="FFFFFF"/>
        </w:rPr>
        <w:t xml:space="preserve"> </w:t>
      </w:r>
      <w:r w:rsidR="00CB0C82" w:rsidRPr="00AA76AC">
        <w:rPr>
          <w:color w:val="222222"/>
          <w:shd w:val="clear" w:color="auto" w:fill="FFFFFF"/>
        </w:rPr>
        <w:t xml:space="preserve">in </w:t>
      </w:r>
      <w:r w:rsidRPr="00AA76AC">
        <w:rPr>
          <w:color w:val="222222"/>
          <w:shd w:val="clear" w:color="auto" w:fill="FFFFFF"/>
        </w:rPr>
        <w:t xml:space="preserve">the United States tend to </w:t>
      </w:r>
      <w:r w:rsidR="00CB0C82" w:rsidRPr="00AA76AC">
        <w:rPr>
          <w:color w:val="222222"/>
          <w:shd w:val="clear" w:color="auto" w:fill="FFFFFF"/>
        </w:rPr>
        <w:t>be viewed on the basis of discrimination and disadvantages</w:t>
      </w:r>
      <w:r w:rsidR="003C6F90" w:rsidRPr="00AA76AC">
        <w:rPr>
          <w:color w:val="222222"/>
          <w:shd w:val="clear" w:color="auto" w:fill="FFFFFF"/>
        </w:rPr>
        <w:t xml:space="preserve"> (Thomas et al., 11). </w:t>
      </w:r>
      <w:r w:rsidR="00CB0C82" w:rsidRPr="00AA76AC">
        <w:rPr>
          <w:color w:val="222222"/>
          <w:shd w:val="clear" w:color="auto" w:fill="FFFFFF"/>
        </w:rPr>
        <w:t xml:space="preserve">Therefore, this article is relevant for </w:t>
      </w:r>
      <w:r w:rsidR="00E3047E">
        <w:rPr>
          <w:color w:val="222222"/>
          <w:shd w:val="clear" w:color="auto" w:fill="FFFFFF"/>
        </w:rPr>
        <w:t>it emphasiz</w:t>
      </w:r>
      <w:r w:rsidR="00CB0C82" w:rsidRPr="00AA76AC">
        <w:rPr>
          <w:color w:val="222222"/>
          <w:shd w:val="clear" w:color="auto" w:fill="FFFFFF"/>
        </w:rPr>
        <w:t>es on all multiple areas and concepts where racism is practiced. The provided source article shows the elements of racism and social equality between the Whites and the Blacks. Therefore, this article is very relevant in my argument since I will use it to show how people are discrimin</w:t>
      </w:r>
      <w:r w:rsidR="006A5ABB">
        <w:rPr>
          <w:color w:val="222222"/>
          <w:shd w:val="clear" w:color="auto" w:fill="FFFFFF"/>
        </w:rPr>
        <w:t>ated as well as their reactions and link the arguments to the article on “Everything that rises must Converge” by Flannery O’Connor.</w:t>
      </w:r>
    </w:p>
    <w:p w:rsidR="00AF7570" w:rsidRPr="00AA76AC" w:rsidRDefault="00AF7570" w:rsidP="00E3047E">
      <w:pPr>
        <w:spacing w:line="360" w:lineRule="auto"/>
        <w:ind w:left="720" w:hanging="720"/>
        <w:rPr>
          <w:color w:val="222222"/>
          <w:shd w:val="clear" w:color="auto" w:fill="FFFFFF"/>
        </w:rPr>
      </w:pPr>
      <w:r w:rsidRPr="00AA76AC">
        <w:rPr>
          <w:color w:val="222222"/>
          <w:shd w:val="clear" w:color="auto" w:fill="FFFFFF"/>
        </w:rPr>
        <w:t>Valoyes-Chávez, Luz, et al. "Race, Racism and Mathematics Education: Local and Global Perspectives." </w:t>
      </w:r>
      <w:r w:rsidR="00462DD2" w:rsidRPr="00462DD2">
        <w:rPr>
          <w:i/>
          <w:color w:val="222222"/>
          <w:shd w:val="clear" w:color="auto" w:fill="FFFFFF"/>
        </w:rPr>
        <w:t>p</w:t>
      </w:r>
      <w:r w:rsidRPr="00AA76AC">
        <w:rPr>
          <w:i/>
          <w:iCs/>
          <w:color w:val="222222"/>
          <w:shd w:val="clear" w:color="auto" w:fill="FFFFFF"/>
        </w:rPr>
        <w:t>roceedings of the Ninth International Mathematics Education and Society Conference: Mathematics Education and Life at Times of Crisis;</w:t>
      </w:r>
      <w:r w:rsidRPr="00AA76AC">
        <w:rPr>
          <w:color w:val="222222"/>
          <w:shd w:val="clear" w:color="auto" w:fill="FFFFFF"/>
        </w:rPr>
        <w:t>. Vol. 1. University of Thessaly Press, 2017.</w:t>
      </w:r>
    </w:p>
    <w:p w:rsidR="00802196" w:rsidRPr="00AA76AC" w:rsidRDefault="00AF7570" w:rsidP="00E3047E">
      <w:pPr>
        <w:spacing w:line="360" w:lineRule="auto"/>
        <w:ind w:firstLine="720"/>
        <w:rPr>
          <w:color w:val="222222"/>
          <w:shd w:val="clear" w:color="auto" w:fill="FFFFFF"/>
        </w:rPr>
      </w:pPr>
      <w:r w:rsidRPr="00AA76AC">
        <w:rPr>
          <w:color w:val="222222"/>
          <w:shd w:val="clear" w:color="auto" w:fill="FFFFFF"/>
        </w:rPr>
        <w:t>It is evident that racism and race continue to be controversial topics</w:t>
      </w:r>
      <w:r w:rsidR="00A41D76" w:rsidRPr="00AA76AC">
        <w:rPr>
          <w:color w:val="222222"/>
          <w:shd w:val="clear" w:color="auto" w:fill="FFFFFF"/>
        </w:rPr>
        <w:t xml:space="preserve"> in society. Based on this article,</w:t>
      </w:r>
      <w:r w:rsidR="00F9177F" w:rsidRPr="00AA76AC">
        <w:rPr>
          <w:color w:val="222222"/>
          <w:shd w:val="clear" w:color="auto" w:fill="FFFFFF"/>
        </w:rPr>
        <w:t xml:space="preserve"> the current research and data has been explored with an aim to uncover the practices and mechanisms that are responsible for the maintenance and reproduction of racial domination within the context of mathematics education</w:t>
      </w:r>
      <w:r w:rsidR="003C6F90" w:rsidRPr="00AA76AC">
        <w:t xml:space="preserve"> (</w:t>
      </w:r>
      <w:r w:rsidR="003C6F90" w:rsidRPr="00AA76AC">
        <w:rPr>
          <w:color w:val="222222"/>
          <w:shd w:val="clear" w:color="auto" w:fill="FFFFFF"/>
        </w:rPr>
        <w:t>Valoyes-Chávez et al., 13)</w:t>
      </w:r>
      <w:r w:rsidR="00F9177F" w:rsidRPr="00AA76AC">
        <w:rPr>
          <w:color w:val="222222"/>
          <w:shd w:val="clear" w:color="auto" w:fill="FFFFFF"/>
        </w:rPr>
        <w:t xml:space="preserve">. The article is authoritative because </w:t>
      </w:r>
      <w:r w:rsidR="0099356A" w:rsidRPr="00AA76AC">
        <w:rPr>
          <w:color w:val="222222"/>
          <w:shd w:val="clear" w:color="auto" w:fill="FFFFFF"/>
        </w:rPr>
        <w:t xml:space="preserve">it asserts that racism has deep roots which are characterized by </w:t>
      </w:r>
      <w:r w:rsidR="0099356A" w:rsidRPr="00AA76AC">
        <w:rPr>
          <w:color w:val="222222"/>
          <w:shd w:val="clear" w:color="auto" w:fill="FFFFFF"/>
        </w:rPr>
        <w:lastRenderedPageBreak/>
        <w:t xml:space="preserve">political, cultural, economic and scientific structures. </w:t>
      </w:r>
      <w:r w:rsidR="006A5ABB">
        <w:rPr>
          <w:color w:val="222222"/>
          <w:shd w:val="clear" w:color="auto" w:fill="FFFFFF"/>
        </w:rPr>
        <w:t>This article</w:t>
      </w:r>
      <w:r w:rsidR="00E16B01" w:rsidRPr="00AA76AC">
        <w:rPr>
          <w:color w:val="222222"/>
          <w:shd w:val="clear" w:color="auto" w:fill="FFFFFF"/>
        </w:rPr>
        <w:t xml:space="preserve"> is relevant because it complements my earlier argument</w:t>
      </w:r>
      <w:r w:rsidR="006A5ABB">
        <w:rPr>
          <w:color w:val="222222"/>
          <w:shd w:val="clear" w:color="auto" w:fill="FFFFFF"/>
        </w:rPr>
        <w:t xml:space="preserve"> that racism and inequality have become dominant in the society leading to critical stratification hence it will be very applicable </w:t>
      </w:r>
      <w:r w:rsidR="00E16B01" w:rsidRPr="00AA76AC">
        <w:rPr>
          <w:color w:val="222222"/>
          <w:shd w:val="clear" w:color="auto" w:fill="FFFFFF"/>
        </w:rPr>
        <w:t xml:space="preserve">in my final assignment. </w:t>
      </w:r>
    </w:p>
    <w:p w:rsidR="00802196" w:rsidRPr="00AA76AC" w:rsidRDefault="00802196" w:rsidP="00E3047E">
      <w:pPr>
        <w:spacing w:line="360" w:lineRule="auto"/>
        <w:ind w:left="720" w:hanging="720"/>
        <w:rPr>
          <w:color w:val="222222"/>
          <w:shd w:val="clear" w:color="auto" w:fill="FFFFFF"/>
        </w:rPr>
      </w:pPr>
      <w:r w:rsidRPr="00AA76AC">
        <w:rPr>
          <w:color w:val="222222"/>
          <w:shd w:val="clear" w:color="auto" w:fill="FFFFFF"/>
        </w:rPr>
        <w:t>Wagner, J. K., Yu, J. H., Ifekwunigwe, J. O., Harrell, T. M., Bamshad, M. J., &amp; Royal, C. D. (2017). Anthropologists' views on race, ancestry, and genetics. </w:t>
      </w:r>
      <w:r w:rsidRPr="00AA76AC">
        <w:rPr>
          <w:i/>
          <w:iCs/>
          <w:color w:val="222222"/>
          <w:shd w:val="clear" w:color="auto" w:fill="FFFFFF"/>
        </w:rPr>
        <w:t>American journal of physical anthropology</w:t>
      </w:r>
      <w:r w:rsidRPr="00AA76AC">
        <w:rPr>
          <w:color w:val="222222"/>
          <w:shd w:val="clear" w:color="auto" w:fill="FFFFFF"/>
        </w:rPr>
        <w:t>, </w:t>
      </w:r>
      <w:r w:rsidRPr="00AA76AC">
        <w:rPr>
          <w:i/>
          <w:iCs/>
          <w:color w:val="222222"/>
          <w:shd w:val="clear" w:color="auto" w:fill="FFFFFF"/>
        </w:rPr>
        <w:t>162</w:t>
      </w:r>
      <w:r w:rsidRPr="00AA76AC">
        <w:rPr>
          <w:color w:val="222222"/>
          <w:shd w:val="clear" w:color="auto" w:fill="FFFFFF"/>
        </w:rPr>
        <w:t>(2), 318-327.</w:t>
      </w:r>
    </w:p>
    <w:p w:rsidR="00AF7570" w:rsidRPr="00AA76AC" w:rsidRDefault="006A5ABB" w:rsidP="00E3047E">
      <w:pPr>
        <w:spacing w:line="360" w:lineRule="auto"/>
        <w:ind w:firstLine="720"/>
        <w:rPr>
          <w:color w:val="222222"/>
          <w:shd w:val="clear" w:color="auto" w:fill="FFFFFF"/>
        </w:rPr>
      </w:pPr>
      <w:r>
        <w:rPr>
          <w:color w:val="222222"/>
          <w:shd w:val="clear" w:color="auto" w:fill="FFFFFF"/>
        </w:rPr>
        <w:t>There have been</w:t>
      </w:r>
      <w:r w:rsidR="00802196" w:rsidRPr="00AA76AC">
        <w:rPr>
          <w:color w:val="222222"/>
          <w:shd w:val="clear" w:color="auto" w:fill="FFFFFF"/>
        </w:rPr>
        <w:t xml:space="preserve"> a lot of controversies over</w:t>
      </w:r>
      <w:r w:rsidR="006C4651" w:rsidRPr="00AA76AC">
        <w:rPr>
          <w:color w:val="222222"/>
          <w:shd w:val="clear" w:color="auto" w:fill="FFFFFF"/>
        </w:rPr>
        <w:t xml:space="preserve"> race for many years. As such, the controversies over race and discrimination conceptualizations have been continuing for many centuries and have been influenced by anthropologists</w:t>
      </w:r>
      <w:r w:rsidR="003C6F90" w:rsidRPr="00AA76AC">
        <w:rPr>
          <w:color w:val="222222"/>
          <w:shd w:val="clear" w:color="auto" w:fill="FFFFFF"/>
        </w:rPr>
        <w:t xml:space="preserve"> (Wagner et al.,</w:t>
      </w:r>
      <w:r w:rsidR="00AA76AC" w:rsidRPr="00AA76AC">
        <w:rPr>
          <w:color w:val="222222"/>
          <w:shd w:val="clear" w:color="auto" w:fill="FFFFFF"/>
        </w:rPr>
        <w:t xml:space="preserve"> 325). </w:t>
      </w:r>
      <w:r w:rsidR="00AF3DEC" w:rsidRPr="00AA76AC">
        <w:rPr>
          <w:color w:val="222222"/>
          <w:shd w:val="clear" w:color="auto" w:fill="FFFFFF"/>
        </w:rPr>
        <w:t>This article is authoritative because it is credible as far as race</w:t>
      </w:r>
      <w:r w:rsidR="00462DD2">
        <w:rPr>
          <w:color w:val="222222"/>
          <w:shd w:val="clear" w:color="auto" w:fill="FFFFFF"/>
        </w:rPr>
        <w:t xml:space="preserve"> and inequality</w:t>
      </w:r>
      <w:r w:rsidR="00AF3DEC" w:rsidRPr="00AA76AC">
        <w:rPr>
          <w:color w:val="222222"/>
          <w:shd w:val="clear" w:color="auto" w:fill="FFFFFF"/>
        </w:rPr>
        <w:t xml:space="preserve"> is concerned. </w:t>
      </w:r>
      <w:r w:rsidR="00A90F91" w:rsidRPr="00AA76AC">
        <w:rPr>
          <w:color w:val="222222"/>
          <w:shd w:val="clear" w:color="auto" w:fill="FFFFFF"/>
        </w:rPr>
        <w:t>On the same note, it</w:t>
      </w:r>
      <w:r w:rsidR="00462DD2">
        <w:rPr>
          <w:color w:val="222222"/>
          <w:shd w:val="clear" w:color="auto" w:fill="FFFFFF"/>
        </w:rPr>
        <w:t xml:space="preserve"> is credible for it has</w:t>
      </w:r>
      <w:r w:rsidR="00A90F91" w:rsidRPr="00AA76AC">
        <w:rPr>
          <w:color w:val="222222"/>
          <w:shd w:val="clear" w:color="auto" w:fill="FFFFFF"/>
        </w:rPr>
        <w:t xml:space="preserve"> assessed perspectives in regards to the views of ancestry and race, which is a unique approach. </w:t>
      </w:r>
      <w:r w:rsidR="002D0A0A" w:rsidRPr="00AA76AC">
        <w:rPr>
          <w:color w:val="222222"/>
          <w:shd w:val="clear" w:color="auto" w:fill="FFFFFF"/>
        </w:rPr>
        <w:t>This article is relevant to my argument since it will be used to trace the origin of race and inequality in the American society</w:t>
      </w:r>
      <w:r w:rsidR="00462DD2">
        <w:rPr>
          <w:color w:val="222222"/>
          <w:shd w:val="clear" w:color="auto" w:fill="FFFFFF"/>
        </w:rPr>
        <w:t xml:space="preserve"> upon writing my final paper</w:t>
      </w:r>
      <w:r w:rsidR="002D0A0A" w:rsidRPr="00AA76AC">
        <w:rPr>
          <w:color w:val="222222"/>
          <w:shd w:val="clear" w:color="auto" w:fill="FFFFFF"/>
        </w:rPr>
        <w:t xml:space="preserve">. </w:t>
      </w: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2966CF" w:rsidRDefault="002966CF" w:rsidP="00E3047E">
      <w:pPr>
        <w:spacing w:line="360" w:lineRule="auto"/>
        <w:rPr>
          <w:color w:val="222222"/>
          <w:shd w:val="clear" w:color="auto" w:fill="FFFFFF"/>
        </w:rPr>
      </w:pPr>
    </w:p>
    <w:p w:rsidR="006A5ABB" w:rsidRDefault="006A5ABB" w:rsidP="00E3047E">
      <w:pPr>
        <w:spacing w:line="360" w:lineRule="auto"/>
        <w:rPr>
          <w:color w:val="222222"/>
          <w:shd w:val="clear" w:color="auto" w:fill="FFFFFF"/>
        </w:rPr>
      </w:pPr>
    </w:p>
    <w:p w:rsidR="00E3047E" w:rsidRDefault="00E3047E" w:rsidP="00E3047E">
      <w:pPr>
        <w:spacing w:line="360" w:lineRule="auto"/>
        <w:rPr>
          <w:color w:val="222222"/>
          <w:shd w:val="clear" w:color="auto" w:fill="FFFFFF"/>
        </w:rPr>
      </w:pPr>
    </w:p>
    <w:p w:rsidR="003C6F90" w:rsidRPr="00AA76AC" w:rsidRDefault="003C6F90" w:rsidP="00E3047E">
      <w:pPr>
        <w:spacing w:line="360" w:lineRule="auto"/>
        <w:jc w:val="center"/>
        <w:rPr>
          <w:color w:val="222222"/>
          <w:shd w:val="clear" w:color="auto" w:fill="FFFFFF"/>
        </w:rPr>
      </w:pPr>
      <w:r w:rsidRPr="00AA76AC">
        <w:rPr>
          <w:color w:val="222222"/>
          <w:shd w:val="clear" w:color="auto" w:fill="FFFFFF"/>
        </w:rPr>
        <w:lastRenderedPageBreak/>
        <w:t>Works cited</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Brown, K. Steven, et al. "Confronting Structural Racism in Research and Policy Analysis." (2019).</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Gillborn, David. "Intersectionality, critical race theory, and the primacy of racism: Race, class, gender, and disability in education." </w:t>
      </w:r>
      <w:r w:rsidRPr="00AA76AC">
        <w:rPr>
          <w:i/>
          <w:iCs/>
          <w:color w:val="222222"/>
          <w:shd w:val="clear" w:color="auto" w:fill="FFFFFF"/>
        </w:rPr>
        <w:t>Qualitative Inquiry</w:t>
      </w:r>
      <w:r w:rsidRPr="00AA76AC">
        <w:rPr>
          <w:color w:val="222222"/>
          <w:shd w:val="clear" w:color="auto" w:fill="FFFFFF"/>
        </w:rPr>
        <w:t> 21.3 (2015): 277-287.</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Kraus, Michael, et al. "The Misperception of Racial Economic Inequality." (2019).</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Thomas, Destiny, et al. "Racism." (2017).</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Valoyes-Chávez, Luz, et al. "Race, Racism and Mathematics Education: Local and Global Perspectives." </w:t>
      </w:r>
      <w:r w:rsidRPr="00AA76AC">
        <w:rPr>
          <w:i/>
          <w:iCs/>
          <w:color w:val="222222"/>
          <w:shd w:val="clear" w:color="auto" w:fill="FFFFFF"/>
        </w:rPr>
        <w:t>roceedings of the Ninth Inte</w:t>
      </w:r>
      <w:bookmarkStart w:id="0" w:name="_GoBack"/>
      <w:bookmarkEnd w:id="0"/>
      <w:r w:rsidRPr="00AA76AC">
        <w:rPr>
          <w:i/>
          <w:iCs/>
          <w:color w:val="222222"/>
          <w:shd w:val="clear" w:color="auto" w:fill="FFFFFF"/>
        </w:rPr>
        <w:t>rnational Mathematics Education and Society Conference: Mathematics Education and Life at Times of Crisis;</w:t>
      </w:r>
      <w:r w:rsidRPr="00AA76AC">
        <w:rPr>
          <w:color w:val="222222"/>
          <w:shd w:val="clear" w:color="auto" w:fill="FFFFFF"/>
        </w:rPr>
        <w:t>. Vol. 1. University of Thessaly Press, 2017.</w:t>
      </w:r>
    </w:p>
    <w:p w:rsidR="003C6F90" w:rsidRPr="00AA76AC" w:rsidRDefault="003C6F90" w:rsidP="00E3047E">
      <w:pPr>
        <w:spacing w:line="360" w:lineRule="auto"/>
        <w:ind w:left="720" w:hanging="720"/>
        <w:rPr>
          <w:color w:val="222222"/>
          <w:shd w:val="clear" w:color="auto" w:fill="FFFFFF"/>
        </w:rPr>
      </w:pPr>
      <w:r w:rsidRPr="00AA76AC">
        <w:rPr>
          <w:color w:val="222222"/>
          <w:shd w:val="clear" w:color="auto" w:fill="FFFFFF"/>
        </w:rPr>
        <w:t>Wagner, J. K., Yu, J. H., Ifekwunigwe, J. O., Harrell, T. M., Bamshad, M. J., &amp; Royal, C. D. (2017). Anthropologists' views on race, ancestry, and genetics. </w:t>
      </w:r>
      <w:r w:rsidRPr="00AA76AC">
        <w:rPr>
          <w:i/>
          <w:iCs/>
          <w:color w:val="222222"/>
          <w:shd w:val="clear" w:color="auto" w:fill="FFFFFF"/>
        </w:rPr>
        <w:t>American journal of physical anthropology</w:t>
      </w:r>
      <w:r w:rsidRPr="00AA76AC">
        <w:rPr>
          <w:color w:val="222222"/>
          <w:shd w:val="clear" w:color="auto" w:fill="FFFFFF"/>
        </w:rPr>
        <w:t>, </w:t>
      </w:r>
      <w:r w:rsidRPr="00AA76AC">
        <w:rPr>
          <w:i/>
          <w:iCs/>
          <w:color w:val="222222"/>
          <w:shd w:val="clear" w:color="auto" w:fill="FFFFFF"/>
        </w:rPr>
        <w:t>162</w:t>
      </w:r>
      <w:r w:rsidRPr="00AA76AC">
        <w:rPr>
          <w:color w:val="222222"/>
          <w:shd w:val="clear" w:color="auto" w:fill="FFFFFF"/>
        </w:rPr>
        <w:t>(2), 318-327.</w:t>
      </w:r>
    </w:p>
    <w:p w:rsidR="003C6F90" w:rsidRPr="00AA76AC" w:rsidRDefault="003C6F90" w:rsidP="00E3047E">
      <w:pPr>
        <w:spacing w:line="360" w:lineRule="auto"/>
        <w:rPr>
          <w:color w:val="222222"/>
          <w:shd w:val="clear" w:color="auto" w:fill="FFFFFF"/>
        </w:rPr>
      </w:pPr>
    </w:p>
    <w:p w:rsidR="003C6F90" w:rsidRPr="00AA76AC" w:rsidRDefault="003C6F90" w:rsidP="00E3047E">
      <w:pPr>
        <w:spacing w:line="360" w:lineRule="auto"/>
        <w:rPr>
          <w:color w:val="222222"/>
          <w:shd w:val="clear" w:color="auto" w:fill="FFFFFF"/>
        </w:rPr>
      </w:pPr>
    </w:p>
    <w:p w:rsidR="003C6F90" w:rsidRPr="00AA76AC" w:rsidRDefault="003C6F90" w:rsidP="00E3047E">
      <w:pPr>
        <w:spacing w:line="360" w:lineRule="auto"/>
        <w:rPr>
          <w:color w:val="222222"/>
          <w:shd w:val="clear" w:color="auto" w:fill="FFFFFF"/>
        </w:rPr>
      </w:pPr>
    </w:p>
    <w:p w:rsidR="003C6F90" w:rsidRPr="00AA76AC" w:rsidRDefault="003C6F90" w:rsidP="00E3047E">
      <w:pPr>
        <w:spacing w:line="360" w:lineRule="auto"/>
        <w:rPr>
          <w:color w:val="222222"/>
          <w:shd w:val="clear" w:color="auto" w:fill="FFFFFF"/>
        </w:rPr>
      </w:pPr>
    </w:p>
    <w:p w:rsidR="003C6F90" w:rsidRPr="00AA76AC" w:rsidRDefault="003C6F90" w:rsidP="00E3047E">
      <w:pPr>
        <w:spacing w:line="360" w:lineRule="auto"/>
      </w:pPr>
    </w:p>
    <w:sectPr w:rsidR="003C6F90" w:rsidRPr="00AA76AC" w:rsidSect="00170F83">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5C0" w:rsidRDefault="002E75C0" w:rsidP="00AA76AC">
      <w:pPr>
        <w:spacing w:after="0" w:line="240" w:lineRule="auto"/>
      </w:pPr>
      <w:r>
        <w:separator/>
      </w:r>
    </w:p>
  </w:endnote>
  <w:endnote w:type="continuationSeparator" w:id="1">
    <w:p w:rsidR="002E75C0" w:rsidRDefault="002E75C0" w:rsidP="00AA7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5C0" w:rsidRDefault="002E75C0" w:rsidP="00AA76AC">
      <w:pPr>
        <w:spacing w:after="0" w:line="240" w:lineRule="auto"/>
      </w:pPr>
      <w:r>
        <w:separator/>
      </w:r>
    </w:p>
  </w:footnote>
  <w:footnote w:type="continuationSeparator" w:id="1">
    <w:p w:rsidR="002E75C0" w:rsidRDefault="002E75C0" w:rsidP="00AA76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200831"/>
      <w:docPartObj>
        <w:docPartGallery w:val="Page Numbers (Top of Page)"/>
        <w:docPartUnique/>
      </w:docPartObj>
    </w:sdtPr>
    <w:sdtEndPr>
      <w:rPr>
        <w:noProof/>
      </w:rPr>
    </w:sdtEndPr>
    <w:sdtContent>
      <w:p w:rsidR="00AA76AC" w:rsidRDefault="00AA76AC" w:rsidP="00AA76AC">
        <w:pPr>
          <w:pStyle w:val="Header"/>
          <w:spacing w:line="480" w:lineRule="auto"/>
          <w:jc w:val="right"/>
        </w:pPr>
        <w:r>
          <w:t xml:space="preserve">Surname </w:t>
        </w:r>
        <w:r w:rsidR="004C5307">
          <w:fldChar w:fldCharType="begin"/>
        </w:r>
        <w:r>
          <w:instrText xml:space="preserve"> PAGE   \* MERGEFORMAT </w:instrText>
        </w:r>
        <w:r w:rsidR="004C5307">
          <w:fldChar w:fldCharType="separate"/>
        </w:r>
        <w:r w:rsidR="00E3047E">
          <w:rPr>
            <w:noProof/>
          </w:rPr>
          <w:t>4</w:t>
        </w:r>
        <w:r w:rsidR="004C5307">
          <w:rPr>
            <w:noProof/>
          </w:rPr>
          <w:fldChar w:fldCharType="end"/>
        </w:r>
      </w:p>
    </w:sdtContent>
  </w:sdt>
  <w:p w:rsidR="00AA76AC" w:rsidRDefault="00AA76AC" w:rsidP="00AA76AC">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1991"/>
    <w:rsid w:val="00170F83"/>
    <w:rsid w:val="002966CF"/>
    <w:rsid w:val="002D0A0A"/>
    <w:rsid w:val="002E75C0"/>
    <w:rsid w:val="002F677C"/>
    <w:rsid w:val="003C6F90"/>
    <w:rsid w:val="00462DD2"/>
    <w:rsid w:val="004C5307"/>
    <w:rsid w:val="00587011"/>
    <w:rsid w:val="00684C7D"/>
    <w:rsid w:val="006A018A"/>
    <w:rsid w:val="006A5ABB"/>
    <w:rsid w:val="006C4651"/>
    <w:rsid w:val="00802196"/>
    <w:rsid w:val="0091209F"/>
    <w:rsid w:val="0099356A"/>
    <w:rsid w:val="00A41D76"/>
    <w:rsid w:val="00A90F91"/>
    <w:rsid w:val="00AA76AC"/>
    <w:rsid w:val="00AF1621"/>
    <w:rsid w:val="00AF3DEC"/>
    <w:rsid w:val="00AF7570"/>
    <w:rsid w:val="00B82880"/>
    <w:rsid w:val="00B92786"/>
    <w:rsid w:val="00BD5310"/>
    <w:rsid w:val="00BF5147"/>
    <w:rsid w:val="00C115DD"/>
    <w:rsid w:val="00CB0C82"/>
    <w:rsid w:val="00CE1991"/>
    <w:rsid w:val="00D12FC7"/>
    <w:rsid w:val="00E16B01"/>
    <w:rsid w:val="00E3047E"/>
    <w:rsid w:val="00F768CF"/>
    <w:rsid w:val="00F9177F"/>
    <w:rsid w:val="00FB47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6AC"/>
  </w:style>
  <w:style w:type="paragraph" w:styleId="Footer">
    <w:name w:val="footer"/>
    <w:basedOn w:val="Normal"/>
    <w:link w:val="FooterChar"/>
    <w:uiPriority w:val="99"/>
    <w:unhideWhenUsed/>
    <w:rsid w:val="00AA7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6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2019-03-23T06:02:00Z</dcterms:created>
  <dcterms:modified xsi:type="dcterms:W3CDTF">2019-03-23T06:02:00Z</dcterms:modified>
</cp:coreProperties>
</file>